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5104" w:right="0" w:firstLine="708"/>
        <w:rPr/>
      </w:pPr>
      <w:r>
        <w:rPr/>
      </w:r>
    </w:p>
    <w:p>
      <w:pPr>
        <w:pStyle w:val="Normal"/>
        <w:ind w:left="5104" w:right="0" w:firstLine="708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</w:rPr>
        <w:t xml:space="preserve">Formularz konsultacji </w:t>
        <w:br/>
        <w:t>projektu „Miejskiego  Programu Profilaktyki i Rozwiązywania Problemów Alkoholowych oraz Przeciwdziałania Narkomanii na lata 2022-2025”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b/>
        </w:rPr>
        <w:t>Propozycje i uwagi do projektu  „Miejskiego  Programu Profilaktyki i Rozwiązywania Problemów Alkoholowych oraz Przeciwdziałania Narkomanii na lata 2022-2025”: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99" w:type="dxa"/>
        <w:jc w:val="left"/>
        <w:tblInd w:w="103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708"/>
        <w:gridCol w:w="2411"/>
        <w:gridCol w:w="2971"/>
        <w:gridCol w:w="3608"/>
      </w:tblGrid>
      <w:tr>
        <w:trPr>
          <w:trHeight w:val="494" w:hRule="atLeast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</w:rPr>
              <w:t>Obecny zapis w projekcie „Miejskiego  Programu Profilaktyki i Rozwiązywania Problemów Alkoholowych oraz Przeciwdziałania Narkomanii na lata 2022-2025”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Uwagi do obecnego zapisu, nowe brzmienie zapisu </w:t>
              <w:br/>
              <w:t>lub propozycje dodatkowych zapisów</w:t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Uzasadnienie zmian</w:t>
            </w:r>
          </w:p>
        </w:tc>
      </w:tr>
      <w:tr>
        <w:trPr>
          <w:trHeight w:val="2609" w:hRule="atLeast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b/>
        </w:rPr>
        <w:t>Opinia o projekcie „Miejskiego  Programu Profilaktyki i Rozwiązywania Problemów Alkoholowych oraz Przeciwdziałania Narkomanii na lata 2022-2025”” wraz z uzasadnieniem: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a) pozytywna, b) trudno powiedzieć, c) negatywna  (proszę podkreślić wybraną odpowiedź)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Imię i nazwisko osoby wypełniającej formularz, nazwa organizacji pozarządowej lub innego podmiotu działalności pożytku publicznego: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rmal"/>
        <w:jc w:val="left"/>
        <w:rPr/>
      </w:pPr>
      <w:r>
        <w:rPr>
          <w:rFonts w:cs="Calibri" w:ascii="Calibri" w:hAnsi="Calibri"/>
          <w:b/>
          <w:sz w:val="18"/>
          <w:szCs w:val="18"/>
        </w:rPr>
        <w:t>Propozycje, uwagi i opinie zgłoszone na formularzu konsultacji wypełnionym anonimowo nie będą rozpatrywane.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709" w:bottom="1134" w:gutter="0"/>
      <w:pgNumType w:start="1"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overflowPunct w:val="false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jc w:val="center"/>
      <w:outlineLvl w:val="2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Calibri"/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Calibri"/>
      <w:b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ZnakZnak9">
    <w:name w:val=" Znak Znak9"/>
    <w:qFormat/>
    <w:rPr>
      <w:sz w:val="24"/>
      <w:lang w:val="pl-PL" w:bidi="ar-SA"/>
    </w:rPr>
  </w:style>
  <w:style w:type="character" w:styleId="ZnakZnak8">
    <w:name w:val=" Znak Znak8"/>
    <w:qFormat/>
    <w:rPr>
      <w:sz w:val="24"/>
      <w:lang w:val="pl-PL" w:bidi="ar-SA"/>
    </w:rPr>
  </w:style>
  <w:style w:type="character" w:styleId="ZnakZnak7">
    <w:name w:val=" Znak Znak7"/>
    <w:qFormat/>
    <w:rPr>
      <w:b/>
      <w:sz w:val="24"/>
      <w:lang w:val="pl-PL" w:bidi="ar-SA"/>
    </w:rPr>
  </w:style>
  <w:style w:type="character" w:styleId="Czeinternetowe">
    <w:name w:val="Łącze internetowe"/>
    <w:rPr>
      <w:color w:val="0000FF"/>
      <w:u w:val="single"/>
    </w:rPr>
  </w:style>
  <w:style w:type="character" w:styleId="ZnakZnak6">
    <w:name w:val=" Znak Znak6"/>
    <w:qFormat/>
    <w:rPr>
      <w:sz w:val="24"/>
      <w:lang w:val="pl-PL" w:bidi="ar-SA"/>
    </w:rPr>
  </w:style>
  <w:style w:type="character" w:styleId="ZnakZnak5">
    <w:name w:val=" Znak Znak5"/>
    <w:qFormat/>
    <w:rPr>
      <w:sz w:val="24"/>
      <w:lang w:val="pl-PL" w:bidi="ar-SA"/>
    </w:rPr>
  </w:style>
  <w:style w:type="character" w:styleId="ZnakZnak4">
    <w:name w:val=" Znak Znak4"/>
    <w:qFormat/>
    <w:rPr>
      <w:b/>
      <w:sz w:val="24"/>
      <w:lang w:val="pl-PL" w:bidi="ar-SA"/>
    </w:rPr>
  </w:style>
  <w:style w:type="character" w:styleId="ZnakZnak3">
    <w:name w:val=" Znak Znak3"/>
    <w:qFormat/>
    <w:rPr>
      <w:b/>
      <w:sz w:val="24"/>
      <w:lang w:val="pl-PL" w:bidi="ar-SA"/>
    </w:rPr>
  </w:style>
  <w:style w:type="character" w:styleId="ZnakZnak2">
    <w:name w:val=" Znak Znak2"/>
    <w:qFormat/>
    <w:rPr>
      <w:sz w:val="24"/>
      <w:lang w:val="pl-PL" w:bidi="ar-SA"/>
    </w:rPr>
  </w:style>
  <w:style w:type="character" w:styleId="ZnakZnak1">
    <w:name w:val=" Znak Znak1"/>
    <w:qFormat/>
    <w:rPr>
      <w:sz w:val="16"/>
      <w:szCs w:val="16"/>
      <w:lang w:val="pl-PL" w:bidi="ar-SA"/>
    </w:rPr>
  </w:style>
  <w:style w:type="character" w:styleId="ZnakZnak">
    <w:name w:val=" Znak Znak"/>
    <w:qFormat/>
    <w:rPr>
      <w:sz w:val="24"/>
      <w:lang w:val="pl-PL" w:bidi="ar-SA"/>
    </w:rPr>
  </w:style>
  <w:style w:type="character" w:styleId="Numerstron">
    <w:name w:val="Numer stron"/>
    <w:rPr>
      <w:sz w:val="20"/>
    </w:rPr>
  </w:style>
  <w:style w:type="character" w:styleId="Applestylespan">
    <w:name w:val="apple-style-span"/>
    <w:basedOn w:val="Domylnaczcionka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widowControl w:val="false"/>
      <w:overflowPunct w:val="false"/>
      <w:jc w:val="both"/>
    </w:pPr>
    <w:rPr>
      <w:b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widowControl w:val="false"/>
      <w:overflowPunct w:val="false"/>
      <w:spacing w:lineRule="auto" w:line="360"/>
      <w:jc w:val="center"/>
    </w:pPr>
    <w:rPr>
      <w:b/>
      <w:sz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  <w:overflowPunct w:val="false"/>
    </w:pPr>
    <w:rPr>
      <w:sz w:val="24"/>
    </w:rPr>
  </w:style>
  <w:style w:type="paragraph" w:styleId="Stopka">
    <w:name w:val="Footer"/>
    <w:basedOn w:val="Normal"/>
    <w:pPr>
      <w:widowControl w:val="false"/>
      <w:tabs>
        <w:tab w:val="clear" w:pos="708"/>
        <w:tab w:val="center" w:pos="4536" w:leader="none"/>
        <w:tab w:val="right" w:pos="9072" w:leader="none"/>
      </w:tabs>
      <w:overflowPunct w:val="false"/>
    </w:pPr>
    <w:rPr>
      <w:sz w:val="24"/>
    </w:rPr>
  </w:style>
  <w:style w:type="paragraph" w:styleId="Tekstpodstawowy22">
    <w:name w:val="Tekst podstawowy 22"/>
    <w:basedOn w:val="Normal"/>
    <w:qFormat/>
    <w:pPr>
      <w:widowControl w:val="false"/>
      <w:overflowPunct w:val="false"/>
      <w:jc w:val="center"/>
    </w:pPr>
    <w:rPr>
      <w:sz w:val="24"/>
    </w:rPr>
  </w:style>
  <w:style w:type="paragraph" w:styleId="Tekstpodstawowy31">
    <w:name w:val="Tekst podstawowy 31"/>
    <w:basedOn w:val="Normal"/>
    <w:qFormat/>
    <w:pPr>
      <w:widowControl w:val="false"/>
      <w:overflowPunct w:val="false"/>
      <w:spacing w:before="0" w:after="12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tabs>
        <w:tab w:val="clear" w:pos="708"/>
        <w:tab w:val="left" w:pos="284" w:leader="none"/>
      </w:tabs>
      <w:overflowPunct w:val="false"/>
      <w:ind w:left="0" w:right="0" w:firstLine="284"/>
      <w:jc w:val="both"/>
    </w:pPr>
    <w:rPr>
      <w:sz w:val="24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1">
    <w:name w:val="Tekst podstawowy 21"/>
    <w:basedOn w:val="Normal"/>
    <w:qFormat/>
    <w:pPr>
      <w:widowControl w:val="false"/>
      <w:overflowPunct w:val="false"/>
      <w:jc w:val="both"/>
    </w:pPr>
    <w:rPr>
      <w:sz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16613</TotalTime>
  <Application>LibreOffice/7.0.3.1$Windows_X86_64 LibreOffice_project/d7547858d014d4cf69878db179d326fc3483e082</Application>
  <Pages>1</Pages>
  <Words>128</Words>
  <Characters>2148</Characters>
  <CharactersWithSpaces>2271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2018-03-13T10:45:02Z</dcterms:created>
  <dc:creator/>
  <dc:description/>
  <dc:language>pl-PL</dc:language>
  <cp:lastModifiedBy/>
  <cp:lastPrinted>2022-01-11T12:10:21Z</cp:lastPrinted>
  <dcterms:modified xsi:type="dcterms:W3CDTF">2022-01-11T12:12:06Z</dcterms:modified>
  <cp:revision>15</cp:revision>
  <dc:subject/>
  <dc:title>ZARZĄDZENIE Nr 1486/VI/11</dc:title>
</cp:coreProperties>
</file>